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7050" w:type="dxa"/>
        <w:gridCol w:w="497700" w:type="dxa"/>
        <w:gridCol w:w="290300" w:type="dxa"/>
      </w:tblGrid>
      <w:tblPr>
        <w:tblW w:w="104400" w:type="pct"/>
        <w:tblLayout w:type="autofit"/>
        <w:bidiVisual w:val="0"/>
      </w:tblPr>
      <w:tr>
        <w:trPr>
          <w:tblHeader w:val="1"/>
        </w:trPr>
        <w:tc>
          <w:tcPr>
            <w:tcW w:w="147050" w:type="pct"/>
          </w:tcPr>
          <w:p>
            <w:pPr/>
            <w:r>
              <w:rPr/>
              <w:t xml:space="preserve">Fecha</w:t>
            </w:r>
          </w:p>
        </w:tc>
        <w:tc>
          <w:tcPr>
            <w:tcW w:w="4977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903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147050" w:type="pct"/>
            <w:vAlign w:val="center"/>
          </w:tcPr>
          <w:p>
            <w:pPr/>
            <w:r>
              <w:rPr/>
              <w:t xml:space="preserve">16-05-2025</w:t>
            </w:r>
          </w:p>
        </w:tc>
        <w:tc>
          <w:tcPr>
            <w:tcW w:w="497700" w:type="pct"/>
            <w:vAlign w:val="center"/>
          </w:tcPr>
          <w:p>
            <w:pPr/>
            <w:r>
              <w:rPr/>
              <w:t xml:space="preserve">Certificado sobre indemnizaciones por abandono de cargo</w:t>
            </w:r>
          </w:p>
        </w:tc>
        <w:tc>
          <w:tcPr>
            <w:tcW w:w="29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2026-07-29T11:43:28+00:00</dcterms:created>
  <dcterms:modified xsi:type="dcterms:W3CDTF">2026-07-29T11:43:28+00:00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